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Liberty University</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Liberty University was started in 1971 by Elmer Towns together with Jerry Falwell and has developed offering different educational services. One of the notable aspects in the decision-making process, referring to how data is collected, analyzed, and implemented. It is a crucial area to address because it determines how various strategies are communicated and implemented in the company. The paper describes Liberty University’s organizational design and governance structure and the issues facing the elements as well as their effects on its strategies.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Organizational design defines how the institution operates and executes its roles. The principal purpose of Liberty University is to impart knowledge and skills and maintains a Godly culture (Young, 2019). The design applied in this place is the functional model, where the operations are categorized in small groups depending on specialty. For instance, the people dealing with finances operate in their offices while those in academics ensure the right knowledge and skills are passed to the learners. The different departments must ensure effective communication as the failure in one affected all. In functional design, there is the overall leader who overlooks the departments and other officials controlling the departments in place. It is the case at Liberty University, where Jerry Falwell is the President, supported by nine executive leaders and nineteen senior officials. The individuals in every department report to these leaders whenever issues come up who later discuss with the seniors and the President to make decisions.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governance structure practiced at Liberty University is a dictatorship. It is where one or a small number of people exercise absolute power whereby, they make decisions without consulting others. In this case, the decisions made depend on the leaders' view of issues and the followers are expected to accept and implement the ideas without questioning.  Liberty University applies this form evident by the behaviors executed by the President, Jerry Falwell. The individual insists that all the information aired in and out of the organization must go through review. In case the information does not please him, it is discarded and airing it prohibited. The other sign of this structure in the institution is that learners and professors not conforming to the ideas of the chef leader are silenced. It means the freedom of liberty is denied implying that the President makes all decisions while the leaders and learners are expected to comply without question. Therefore, Liberty University's governance structure is dictatorship based.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Liberty University faces an issue on leadership because of the governance type implemented. As noted above, the President silences the stakeholders based on the belief that his preferences are the best. One of the writers airing the matters in this institution is Young, who writes articles for people to understand the path taken by the school in achieving its mission and vision statements. It is in the organization’s practices that freedom and integrity in journalism are ensured, but the leader does not allow it. Young's articles must be reviewed before posting where the desires of Jerry Falwell are assessed other than the general wellbeing of the school. As a result, the style has hindered the school of communication in strategizing their plans as well as focusing on enhancing their work as integrity together with independence is interfered with (Young, 2019).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The dictatorship is an issue concerning the strategies implemented in the organization. It is the case because communication is affected, where the people do not understand the changes or ideas being implemented. As a result, resistance is expected, especially by professors and students. It is also an issue because the right decision-making process is not followed. In a good state, the parties should be involved, enough research and analysis have done before an alternative is picked (</w:t>
      </w:r>
      <w:r>
        <w:rPr>
          <w:rFonts w:ascii="Times New Roman" w:hAnsi="Times New Roman" w:cs="Times New Roman" w:eastAsia="Times New Roman"/>
          <w:color w:val="222222"/>
          <w:spacing w:val="0"/>
          <w:position w:val="0"/>
          <w:sz w:val="24"/>
          <w:shd w:fill="FFFFFF" w:val="clear"/>
        </w:rPr>
        <w:t xml:space="preserve">Aldama et al., 2019). </w:t>
      </w:r>
      <w:r>
        <w:rPr>
          <w:rFonts w:ascii="Times New Roman" w:hAnsi="Times New Roman" w:cs="Times New Roman" w:eastAsia="Times New Roman"/>
          <w:color w:val="auto"/>
          <w:spacing w:val="0"/>
          <w:position w:val="0"/>
          <w:sz w:val="24"/>
          <w:shd w:fill="auto" w:val="clear"/>
        </w:rPr>
        <w:t xml:space="preserve">Since the leader makes all decisions, chances for wrong strategies are high, making the institution unable to meet its goals and objectives.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In a nutshell, Liberty University's design and governance structure are unreliable for the implementation of decisions. The organization demands cooperation between departments while developing strategies, but this is not the case as dictatorship is practiced. It is an issue as communication is inadequate, increasing chances of resistance during implementation, thus failing to meet the set goals and objectives. </w:t>
      </w: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2100" w:leader="none"/>
        </w:tabs>
        <w:spacing w:before="0" w:after="20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Young, W. (2019). Inside Liberty University’s culture of fear. The Washington Post</w:t>
      </w:r>
    </w:p>
    <w:p>
      <w:pPr>
        <w:spacing w:before="0" w:after="0" w:line="480"/>
        <w:ind w:right="0" w:left="720" w:firstLine="0"/>
        <w:jc w:val="left"/>
        <w:rPr>
          <w:rFonts w:ascii="Times New Roman" w:hAnsi="Times New Roman" w:cs="Times New Roman" w:eastAsia="Times New Roman"/>
          <w:color w:val="auto"/>
          <w:spacing w:val="0"/>
          <w:position w:val="0"/>
          <w:sz w:val="24"/>
          <w:shd w:fill="auto" w:val="clear"/>
        </w:rPr>
      </w:pP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https://www.washingtonpost.com/outlook/2019/07/24/inside-liberty-universitys-culture-fear-How-jerry-Falwell-Jr-silences-students-professors-who-reject-his-pro-trump-Politics/?arc404=true</w:t>
        </w:r>
      </w:hyperlink>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Aldama, A., Vásquez-Cortés, M., &amp; Young, L. E. (2019). Fear and citizen coordination against dictatorship. </w:t>
      </w:r>
      <w:r>
        <w:rPr>
          <w:rFonts w:ascii="Times New Roman" w:hAnsi="Times New Roman" w:cs="Times New Roman" w:eastAsia="Times New Roman"/>
          <w:i/>
          <w:color w:val="222222"/>
          <w:spacing w:val="0"/>
          <w:position w:val="0"/>
          <w:sz w:val="24"/>
          <w:shd w:fill="FFFFFF" w:val="clear"/>
        </w:rPr>
        <w:t xml:space="preserve">Journal of Theoretical Politics</w:t>
      </w:r>
      <w:r>
        <w:rPr>
          <w:rFonts w:ascii="Times New Roman" w:hAnsi="Times New Roman" w:cs="Times New Roman" w:eastAsia="Times New Roman"/>
          <w:color w:val="222222"/>
          <w:spacing w:val="0"/>
          <w:position w:val="0"/>
          <w:sz w:val="24"/>
          <w:shd w:fill="FFFFFF" w:val="clear"/>
        </w:rPr>
        <w:t xml:space="preserve">, </w:t>
      </w:r>
      <w:r>
        <w:rPr>
          <w:rFonts w:ascii="Times New Roman" w:hAnsi="Times New Roman" w:cs="Times New Roman" w:eastAsia="Times New Roman"/>
          <w:i/>
          <w:color w:val="222222"/>
          <w:spacing w:val="0"/>
          <w:position w:val="0"/>
          <w:sz w:val="24"/>
          <w:shd w:fill="FFFFFF" w:val="clear"/>
        </w:rPr>
        <w:t xml:space="preserve">31</w:t>
      </w:r>
      <w:r>
        <w:rPr>
          <w:rFonts w:ascii="Times New Roman" w:hAnsi="Times New Roman" w:cs="Times New Roman" w:eastAsia="Times New Roman"/>
          <w:color w:val="222222"/>
          <w:spacing w:val="0"/>
          <w:position w:val="0"/>
          <w:sz w:val="24"/>
          <w:shd w:fill="FFFFFF" w:val="clear"/>
        </w:rPr>
        <w:t xml:space="preserve">(1), 103-125.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FFFFFF" w:val="clear"/>
          </w:rPr>
          <w:t xml:space="preserve">https://journals.sagepub.com/doi/abs/10.1177/0951629818809425</w:t>
        </w:r>
      </w:hyperlink>
      <w:r>
        <w:rPr>
          <w:rFonts w:ascii="Times New Roman" w:hAnsi="Times New Roman" w:cs="Times New Roman" w:eastAsia="Times New Roman"/>
          <w:color w:val="222222"/>
          <w:spacing w:val="0"/>
          <w:position w:val="0"/>
          <w:sz w:val="24"/>
          <w:shd w:fill="FFFFFF" w:val="clear"/>
        </w:rPr>
        <w:t xml:space="preserve"> </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washingtonpost.com/outlook/2019/07/24/inside-liberty-universitys-culture-fear-How-jerry-Falwell-Jr-silences-students-professors-who-reject-his-pro-trump-Politics/?arc404=true" Id="docRId0" Type="http://schemas.openxmlformats.org/officeDocument/2006/relationships/hyperlink" /><Relationship TargetMode="External" Target="https://journals.sagepub.com/doi/abs/10.1177/0951629818809425"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